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4D7" w:rsidRPr="005A24D7" w:rsidRDefault="005A24D7" w:rsidP="005A24D7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5A24D7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Работа над ошибками: подаём правильно заявление на дополнительную выплату семьям с детьми до 3-х лет</w:t>
      </w:r>
    </w:p>
    <w:p w:rsidR="005A24D7" w:rsidRPr="005A24D7" w:rsidRDefault="005A24D7" w:rsidP="005A24D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A24D7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>Как заполнить заявление на дополнительную выплату семьям с детьми до трех лет, чтобы вам не отказали?</w:t>
      </w:r>
    </w:p>
    <w:p w:rsidR="005A24D7" w:rsidRDefault="005A24D7" w:rsidP="005A24D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По состоянию на сегодняшний день Управлени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ем</w:t>
      </w:r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ФР в Чегемском районе</w:t>
      </w:r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принято свыше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1111</w:t>
      </w:r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тыс. заявлений на дополнительную ежемесячную, с апреля по июнь 2020 г., выплату семьям с детьми до 3-х лет. </w:t>
      </w:r>
    </w:p>
    <w:p w:rsidR="005A24D7" w:rsidRPr="005A24D7" w:rsidRDefault="005A24D7" w:rsidP="005A24D7">
      <w:pPr>
        <w:shd w:val="clear" w:color="auto" w:fill="FFFFFF"/>
        <w:spacing w:after="150" w:line="240" w:lineRule="auto"/>
        <w:ind w:firstLine="360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Специально для тех, кто еще только собирается подать заявление на эту выплату, мы подготовили обзор типичных и самых распространенных ошибок  при заполнении соответствующего заявления:</w:t>
      </w:r>
    </w:p>
    <w:p w:rsidR="005A24D7" w:rsidRPr="005A24D7" w:rsidRDefault="005A24D7" w:rsidP="005A24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A24D7">
        <w:rPr>
          <w:rFonts w:ascii="Arial" w:eastAsia="Times New Roman" w:hAnsi="Arial" w:cs="Arial"/>
          <w:color w:val="FF0000"/>
          <w:sz w:val="27"/>
          <w:szCs w:val="27"/>
          <w:lang w:eastAsia="ru-RU"/>
        </w:rPr>
        <w:t>в заявлении указывают детей старше 3-х лет;</w:t>
      </w:r>
    </w:p>
    <w:p w:rsidR="005A24D7" w:rsidRPr="005A24D7" w:rsidRDefault="005A24D7" w:rsidP="005A24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A24D7">
        <w:rPr>
          <w:rFonts w:ascii="Arial" w:eastAsia="Times New Roman" w:hAnsi="Arial" w:cs="Arial"/>
          <w:color w:val="FF0000"/>
          <w:sz w:val="27"/>
          <w:szCs w:val="27"/>
          <w:lang w:eastAsia="ru-RU"/>
        </w:rPr>
        <w:t xml:space="preserve">заявление подал папа, который не обладает правом на сертификат </w:t>
      </w:r>
      <w:proofErr w:type="spellStart"/>
      <w:r w:rsidRPr="005A24D7">
        <w:rPr>
          <w:rFonts w:ascii="Arial" w:eastAsia="Times New Roman" w:hAnsi="Arial" w:cs="Arial"/>
          <w:color w:val="FF0000"/>
          <w:sz w:val="27"/>
          <w:szCs w:val="27"/>
          <w:lang w:eastAsia="ru-RU"/>
        </w:rPr>
        <w:t>маткапитала</w:t>
      </w:r>
      <w:proofErr w:type="spellEnd"/>
      <w:r w:rsidRPr="005A24D7">
        <w:rPr>
          <w:rFonts w:ascii="Arial" w:eastAsia="Times New Roman" w:hAnsi="Arial" w:cs="Arial"/>
          <w:color w:val="FF0000"/>
          <w:sz w:val="27"/>
          <w:szCs w:val="27"/>
          <w:lang w:eastAsia="ru-RU"/>
        </w:rPr>
        <w:t>;</w:t>
      </w:r>
    </w:p>
    <w:p w:rsidR="005A24D7" w:rsidRPr="005A24D7" w:rsidRDefault="005A24D7" w:rsidP="005A24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A24D7">
        <w:rPr>
          <w:rFonts w:ascii="Arial" w:eastAsia="Times New Roman" w:hAnsi="Arial" w:cs="Arial"/>
          <w:color w:val="FF0000"/>
          <w:sz w:val="27"/>
          <w:szCs w:val="27"/>
          <w:lang w:eastAsia="ru-RU"/>
        </w:rPr>
        <w:t>у гражданина, подавшего заявление, вообще отсутствует право на материнский (семейный) капитал;</w:t>
      </w:r>
    </w:p>
    <w:p w:rsidR="005A24D7" w:rsidRPr="005A24D7" w:rsidRDefault="005A24D7" w:rsidP="005A24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A24D7">
        <w:rPr>
          <w:rFonts w:ascii="Arial" w:eastAsia="Times New Roman" w:hAnsi="Arial" w:cs="Arial"/>
          <w:color w:val="FF0000"/>
          <w:sz w:val="27"/>
          <w:szCs w:val="27"/>
          <w:lang w:eastAsia="ru-RU"/>
        </w:rPr>
        <w:t>мама, оформившая заявление, лишена или ограничена родительских прав в отношении ребенка (детей);</w:t>
      </w:r>
    </w:p>
    <w:p w:rsidR="005A24D7" w:rsidRPr="005A24D7" w:rsidRDefault="005A24D7" w:rsidP="005A24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A24D7">
        <w:rPr>
          <w:rFonts w:ascii="Arial" w:eastAsia="Times New Roman" w:hAnsi="Arial" w:cs="Arial"/>
          <w:color w:val="FF0000"/>
          <w:sz w:val="27"/>
          <w:szCs w:val="27"/>
          <w:lang w:eastAsia="ru-RU"/>
        </w:rPr>
        <w:t>заявители утратили гражданство Российской Федерации;</w:t>
      </w:r>
    </w:p>
    <w:p w:rsidR="005A24D7" w:rsidRPr="005A24D7" w:rsidRDefault="005A24D7" w:rsidP="005A24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A24D7">
        <w:rPr>
          <w:rFonts w:ascii="Arial" w:eastAsia="Times New Roman" w:hAnsi="Arial" w:cs="Arial"/>
          <w:color w:val="FF0000"/>
          <w:sz w:val="27"/>
          <w:szCs w:val="27"/>
          <w:lang w:eastAsia="ru-RU"/>
        </w:rPr>
        <w:t>в реквизитах получателя выплаты указывают Почту России;</w:t>
      </w:r>
    </w:p>
    <w:p w:rsidR="005A24D7" w:rsidRPr="005A24D7" w:rsidRDefault="005A24D7" w:rsidP="005A24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FF0000"/>
          <w:sz w:val="27"/>
          <w:szCs w:val="27"/>
          <w:lang w:eastAsia="ru-RU"/>
        </w:rPr>
        <w:t>неправильно указывают реквизиты счета банка</w:t>
      </w:r>
    </w:p>
    <w:p w:rsidR="005A24D7" w:rsidRPr="005A24D7" w:rsidRDefault="005A24D7" w:rsidP="005A24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A24D7">
        <w:rPr>
          <w:rFonts w:ascii="Arial" w:eastAsia="Times New Roman" w:hAnsi="Arial" w:cs="Arial"/>
          <w:color w:val="FF0000"/>
          <w:sz w:val="27"/>
          <w:szCs w:val="27"/>
          <w:lang w:eastAsia="ru-RU"/>
        </w:rPr>
        <w:t>заявители, вместо того, чтобы оформить одно заявление на всех детей в возрасте до 3-х лет, оформляют несколько заявлений.</w:t>
      </w:r>
    </w:p>
    <w:p w:rsidR="005A24D7" w:rsidRPr="005A24D7" w:rsidRDefault="005A24D7" w:rsidP="005A24D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Изучив эти ошибки еще раз, те  семьи, которые еще не успели обратиться за ежемесячной выплатой, смогут оформить заявление правильно. </w:t>
      </w:r>
    </w:p>
    <w:p w:rsidR="005A24D7" w:rsidRPr="005A24D7" w:rsidRDefault="005A24D7" w:rsidP="005A24D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Напомним, что конечным днем, когда правомочные лица могут обратиться за назначением ежемесячной выплаты, является 30 сентября текущего года. </w:t>
      </w:r>
      <w:proofErr w:type="gramStart"/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Заявление может быть подано как в форме электронного документооборота с использованием федеральной государственной информационной системы «Единый портал государственных и муниципальных услуг (функций) или посредством Личного кабинета гражданина на сайте Пенсионного фонда, так и лично в любой территориальный орган ПФР, но в связи с мерами по предупреждению распространения </w:t>
      </w:r>
      <w:proofErr w:type="spellStart"/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коронавирусной</w:t>
      </w:r>
      <w:proofErr w:type="spellEnd"/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инфекции прием </w:t>
      </w:r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lastRenderedPageBreak/>
        <w:t>граждан в клиентских службах ПФР в настоящее время ведется только</w:t>
      </w:r>
      <w:proofErr w:type="gramEnd"/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по предварительной записи. Записаться на приём можно через сайт Пенсионного фонда, также по телефону Единого регионального </w:t>
      </w:r>
      <w:proofErr w:type="gramStart"/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контакт-центра</w:t>
      </w:r>
      <w:proofErr w:type="gramEnd"/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ПФР - 8 (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866</w:t>
      </w:r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)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30 4-11-03, 4-24-23</w:t>
      </w:r>
      <w:bookmarkStart w:id="0" w:name="_GoBack"/>
      <w:bookmarkEnd w:id="0"/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</w:t>
      </w:r>
    </w:p>
    <w:p w:rsidR="005A24D7" w:rsidRPr="005A24D7" w:rsidRDefault="005A24D7" w:rsidP="005A24D7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5A24D7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Отметим, если заявление подано в электронном виде, то заявитель в любой ситуации получает уведомление опять же в электронной форме о статусе рассмотрения заявления: назначена ему ежемесячная выплата и отказано в этом.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D0BCB"/>
    <w:multiLevelType w:val="multilevel"/>
    <w:tmpl w:val="4D0A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D7"/>
    <w:rsid w:val="0001733F"/>
    <w:rsid w:val="005A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7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4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254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4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2020-04-29T06:53:00Z</dcterms:created>
  <dcterms:modified xsi:type="dcterms:W3CDTF">2020-04-29T06:59:00Z</dcterms:modified>
</cp:coreProperties>
</file>